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1F1" w:rsidRPr="007541F1" w:rsidRDefault="007541F1" w:rsidP="007541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41F1">
        <w:rPr>
          <w:rFonts w:ascii="Times New Roman" w:hAnsi="Times New Roman" w:cs="Times New Roman"/>
          <w:b/>
          <w:sz w:val="32"/>
          <w:szCs w:val="32"/>
        </w:rPr>
        <w:t>В Челябинской области налоговая служба оказывает срочную помощь по ЕНС</w:t>
      </w:r>
    </w:p>
    <w:p w:rsidR="007541F1" w:rsidRPr="007541F1" w:rsidRDefault="007541F1" w:rsidP="007541F1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7541F1">
        <w:rPr>
          <w:rFonts w:ascii="Times New Roman" w:hAnsi="Times New Roman" w:cs="Times New Roman"/>
          <w:sz w:val="26"/>
          <w:szCs w:val="26"/>
        </w:rPr>
        <w:t>Межрайонная</w:t>
      </w:r>
      <w:proofErr w:type="gramEnd"/>
      <w:r w:rsidRPr="007541F1">
        <w:rPr>
          <w:rFonts w:ascii="Times New Roman" w:hAnsi="Times New Roman" w:cs="Times New Roman"/>
          <w:sz w:val="26"/>
          <w:szCs w:val="26"/>
        </w:rPr>
        <w:t xml:space="preserve"> ИФНС России № 22 по Челябинской области напоминает, жители Южного Урала, могут направить обращение по вопросам применения Единого налогового счета на адрес электронной почты td.r7462@tax.gov.ru. В ответ сотрудники налоговых органов региона предоставят оперативную информационную  помощь.</w:t>
      </w:r>
    </w:p>
    <w:p w:rsidR="007541F1" w:rsidRPr="007541F1" w:rsidRDefault="007541F1" w:rsidP="007541F1">
      <w:pPr>
        <w:rPr>
          <w:rFonts w:ascii="Times New Roman" w:hAnsi="Times New Roman" w:cs="Times New Roman"/>
          <w:sz w:val="26"/>
          <w:szCs w:val="26"/>
        </w:rPr>
      </w:pPr>
      <w:r w:rsidRPr="007541F1">
        <w:rPr>
          <w:rFonts w:ascii="Times New Roman" w:hAnsi="Times New Roman" w:cs="Times New Roman"/>
          <w:sz w:val="26"/>
          <w:szCs w:val="26"/>
        </w:rPr>
        <w:t>Направлять обращение следует с п</w:t>
      </w:r>
      <w:bookmarkStart w:id="0" w:name="_GoBack"/>
      <w:bookmarkEnd w:id="0"/>
      <w:r w:rsidRPr="007541F1">
        <w:rPr>
          <w:rFonts w:ascii="Times New Roman" w:hAnsi="Times New Roman" w:cs="Times New Roman"/>
          <w:sz w:val="26"/>
          <w:szCs w:val="26"/>
        </w:rPr>
        <w:t>очтовых серверов из зоны «</w:t>
      </w:r>
      <w:proofErr w:type="spellStart"/>
      <w:r w:rsidRPr="007541F1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Pr="007541F1">
        <w:rPr>
          <w:rFonts w:ascii="Times New Roman" w:hAnsi="Times New Roman" w:cs="Times New Roman"/>
          <w:sz w:val="26"/>
          <w:szCs w:val="26"/>
        </w:rPr>
        <w:t>» (например: mail.ru или yandex.ru), иначе письмо не будет доставлено по указанному адресу.</w:t>
      </w:r>
    </w:p>
    <w:p w:rsidR="007541F1" w:rsidRPr="007541F1" w:rsidRDefault="007541F1" w:rsidP="007541F1">
      <w:pPr>
        <w:rPr>
          <w:rFonts w:ascii="Times New Roman" w:hAnsi="Times New Roman" w:cs="Times New Roman"/>
          <w:sz w:val="26"/>
          <w:szCs w:val="26"/>
        </w:rPr>
      </w:pPr>
      <w:r w:rsidRPr="007541F1">
        <w:rPr>
          <w:rFonts w:ascii="Times New Roman" w:hAnsi="Times New Roman" w:cs="Times New Roman"/>
          <w:sz w:val="26"/>
          <w:szCs w:val="26"/>
        </w:rPr>
        <w:t>В обращении необходимо отразить следующую информацию:</w:t>
      </w:r>
    </w:p>
    <w:p w:rsidR="007541F1" w:rsidRPr="007541F1" w:rsidRDefault="007541F1" w:rsidP="007541F1">
      <w:pPr>
        <w:rPr>
          <w:rFonts w:ascii="Times New Roman" w:hAnsi="Times New Roman" w:cs="Times New Roman"/>
          <w:sz w:val="26"/>
          <w:szCs w:val="26"/>
        </w:rPr>
      </w:pPr>
      <w:r w:rsidRPr="007541F1">
        <w:rPr>
          <w:rFonts w:ascii="Times New Roman" w:hAnsi="Times New Roman" w:cs="Times New Roman"/>
          <w:sz w:val="26"/>
          <w:szCs w:val="26"/>
        </w:rPr>
        <w:t>ФИО, наименование организации;</w:t>
      </w:r>
    </w:p>
    <w:p w:rsidR="007541F1" w:rsidRPr="007541F1" w:rsidRDefault="007541F1" w:rsidP="007541F1">
      <w:pPr>
        <w:rPr>
          <w:rFonts w:ascii="Times New Roman" w:hAnsi="Times New Roman" w:cs="Times New Roman"/>
          <w:sz w:val="26"/>
          <w:szCs w:val="26"/>
        </w:rPr>
      </w:pPr>
      <w:r w:rsidRPr="007541F1">
        <w:rPr>
          <w:rFonts w:ascii="Times New Roman" w:hAnsi="Times New Roman" w:cs="Times New Roman"/>
          <w:sz w:val="26"/>
          <w:szCs w:val="26"/>
        </w:rPr>
        <w:t>ИНН, КПП организации;</w:t>
      </w:r>
    </w:p>
    <w:p w:rsidR="007541F1" w:rsidRPr="007541F1" w:rsidRDefault="007541F1" w:rsidP="007541F1">
      <w:pPr>
        <w:rPr>
          <w:rFonts w:ascii="Times New Roman" w:hAnsi="Times New Roman" w:cs="Times New Roman"/>
          <w:sz w:val="26"/>
          <w:szCs w:val="26"/>
        </w:rPr>
      </w:pPr>
      <w:r w:rsidRPr="007541F1">
        <w:rPr>
          <w:rFonts w:ascii="Times New Roman" w:hAnsi="Times New Roman" w:cs="Times New Roman"/>
          <w:sz w:val="26"/>
          <w:szCs w:val="26"/>
        </w:rPr>
        <w:t>краткое описание проблемы, связанной с ЕНС;</w:t>
      </w:r>
    </w:p>
    <w:p w:rsidR="007541F1" w:rsidRPr="007541F1" w:rsidRDefault="007541F1" w:rsidP="007541F1">
      <w:pPr>
        <w:rPr>
          <w:rFonts w:ascii="Times New Roman" w:hAnsi="Times New Roman" w:cs="Times New Roman"/>
          <w:sz w:val="26"/>
          <w:szCs w:val="26"/>
        </w:rPr>
      </w:pPr>
      <w:r w:rsidRPr="007541F1">
        <w:rPr>
          <w:rFonts w:ascii="Times New Roman" w:hAnsi="Times New Roman" w:cs="Times New Roman"/>
          <w:sz w:val="26"/>
          <w:szCs w:val="26"/>
        </w:rPr>
        <w:t>номер телефона для обратной связи.</w:t>
      </w:r>
    </w:p>
    <w:p w:rsidR="007541F1" w:rsidRPr="007541F1" w:rsidRDefault="007541F1" w:rsidP="007541F1">
      <w:pPr>
        <w:rPr>
          <w:rFonts w:ascii="Times New Roman" w:hAnsi="Times New Roman" w:cs="Times New Roman"/>
          <w:sz w:val="26"/>
          <w:szCs w:val="26"/>
        </w:rPr>
      </w:pPr>
      <w:r w:rsidRPr="007541F1">
        <w:rPr>
          <w:rFonts w:ascii="Times New Roman" w:hAnsi="Times New Roman" w:cs="Times New Roman"/>
          <w:sz w:val="26"/>
          <w:szCs w:val="26"/>
        </w:rPr>
        <w:t>После получения письма с обращением сотрудник налоговой службы не позднее следующего рабочего дня совершит звонок на указанный телефон для оказания информационной поддержки по возникшему вопросу.</w:t>
      </w:r>
    </w:p>
    <w:p w:rsidR="00764968" w:rsidRPr="007541F1" w:rsidRDefault="00764968">
      <w:pPr>
        <w:rPr>
          <w:rFonts w:ascii="Times New Roman" w:hAnsi="Times New Roman" w:cs="Times New Roman"/>
          <w:sz w:val="26"/>
          <w:szCs w:val="26"/>
        </w:rPr>
      </w:pPr>
    </w:p>
    <w:sectPr w:rsidR="00764968" w:rsidRPr="00754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1F1"/>
    <w:rsid w:val="007541F1"/>
    <w:rsid w:val="0076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Щекаева Елена Александровна</dc:creator>
  <cp:lastModifiedBy>Щекаева Елена Александровна</cp:lastModifiedBy>
  <cp:revision>1</cp:revision>
  <dcterms:created xsi:type="dcterms:W3CDTF">2025-01-17T11:26:00Z</dcterms:created>
  <dcterms:modified xsi:type="dcterms:W3CDTF">2025-01-17T11:28:00Z</dcterms:modified>
</cp:coreProperties>
</file>